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09" w:rsidRDefault="00D02109" w:rsidP="00D02109">
      <w:pPr>
        <w:tabs>
          <w:tab w:val="left" w:pos="2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-597535</wp:posOffset>
            </wp:positionV>
            <wp:extent cx="1571625" cy="804545"/>
            <wp:effectExtent l="0" t="0" r="9525" b="0"/>
            <wp:wrapNone/>
            <wp:docPr id="2" name="Рисунок 2" descr="МЕТТЛЕР ТОЛЕ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ТЛЕР ТОЛЕД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-481330</wp:posOffset>
            </wp:positionV>
            <wp:extent cx="2657475" cy="609600"/>
            <wp:effectExtent l="0" t="0" r="9525" b="0"/>
            <wp:wrapNone/>
            <wp:docPr id="1" name="Рисунок 1" descr="https://donaulab.ru/local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aulab.ru/local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-481330</wp:posOffset>
            </wp:positionV>
            <wp:extent cx="2627604" cy="688908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gria_EC-ru_2020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04" cy="68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109" w:rsidRDefault="00D02109" w:rsidP="00D02109">
      <w:pPr>
        <w:tabs>
          <w:tab w:val="left" w:pos="2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109" w:rsidRDefault="00D02109" w:rsidP="00D02109">
      <w:pPr>
        <w:tabs>
          <w:tab w:val="left" w:pos="2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109" w:rsidRDefault="00D02109" w:rsidP="00D02109">
      <w:pPr>
        <w:tabs>
          <w:tab w:val="left" w:pos="2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109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D02109" w:rsidRDefault="00D02109" w:rsidP="00D02109">
      <w:pPr>
        <w:tabs>
          <w:tab w:val="left" w:pos="286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648DD">
        <w:rPr>
          <w:rFonts w:ascii="Times New Roman" w:hAnsi="Times New Roman"/>
          <w:b/>
          <w:sz w:val="28"/>
          <w:szCs w:val="24"/>
        </w:rPr>
        <w:t>«Лиофильная сушка веществ. Разработка режимов лиофилизации и пути их оптимизации»</w:t>
      </w:r>
    </w:p>
    <w:p w:rsidR="00D02109" w:rsidRPr="00D02109" w:rsidRDefault="00D02109" w:rsidP="00D02109">
      <w:pPr>
        <w:tabs>
          <w:tab w:val="left" w:pos="286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D02109">
        <w:rPr>
          <w:rFonts w:ascii="Times New Roman" w:hAnsi="Times New Roman"/>
          <w:sz w:val="28"/>
          <w:szCs w:val="24"/>
        </w:rPr>
        <w:t>28.09.2021, вторник</w:t>
      </w:r>
    </w:p>
    <w:p w:rsidR="00D02109" w:rsidRPr="00D02109" w:rsidRDefault="00D02109" w:rsidP="00D02109">
      <w:pPr>
        <w:tabs>
          <w:tab w:val="left" w:pos="28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02109">
        <w:rPr>
          <w:rFonts w:ascii="Times New Roman" w:hAnsi="Times New Roman"/>
          <w:b/>
          <w:color w:val="000000"/>
          <w:sz w:val="28"/>
          <w:szCs w:val="28"/>
        </w:rPr>
        <w:t xml:space="preserve">10.00-10.15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02109">
        <w:rPr>
          <w:rFonts w:ascii="Times New Roman" w:hAnsi="Times New Roman"/>
          <w:color w:val="000000"/>
          <w:sz w:val="28"/>
          <w:szCs w:val="28"/>
        </w:rPr>
        <w:t xml:space="preserve">Приветственное слово.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D02109">
        <w:rPr>
          <w:rFonts w:ascii="Times New Roman" w:hAnsi="Times New Roman"/>
          <w:i/>
          <w:color w:val="000000"/>
          <w:sz w:val="28"/>
          <w:szCs w:val="28"/>
        </w:rPr>
        <w:t>Елена Петрова, директор, РИЦ АФС</w:t>
      </w:r>
    </w:p>
    <w:p w:rsidR="00D02109" w:rsidRPr="00D02109" w:rsidRDefault="00D02109" w:rsidP="00D02109">
      <w:pPr>
        <w:tabs>
          <w:tab w:val="left" w:pos="286"/>
        </w:tabs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02109">
        <w:rPr>
          <w:rFonts w:ascii="Times New Roman" w:hAnsi="Times New Roman"/>
          <w:b/>
          <w:color w:val="000000"/>
          <w:sz w:val="28"/>
          <w:szCs w:val="28"/>
        </w:rPr>
        <w:t xml:space="preserve">10.15-11.45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02109">
        <w:rPr>
          <w:rFonts w:ascii="Times New Roman" w:hAnsi="Times New Roman"/>
          <w:color w:val="000000"/>
          <w:sz w:val="28"/>
          <w:szCs w:val="28"/>
        </w:rPr>
        <w:t xml:space="preserve">Разработка режимов и оптимизация параметров лиофилизации. Опыт Инжинирингового центра АФС.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Роман Новиков,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PhD</w:t>
      </w:r>
      <w:proofErr w:type="spellEnd"/>
      <w:r w:rsidRPr="00D02109">
        <w:rPr>
          <w:rFonts w:ascii="Times New Roman" w:hAnsi="Times New Roman"/>
          <w:i/>
          <w:color w:val="000000"/>
          <w:sz w:val="28"/>
          <w:szCs w:val="28"/>
        </w:rPr>
        <w:t>, главный научный сотрудник, РИЦ АФС</w:t>
      </w:r>
    </w:p>
    <w:p w:rsidR="00D02109" w:rsidRPr="00D02109" w:rsidRDefault="00D02109" w:rsidP="00D02109">
      <w:pPr>
        <w:tabs>
          <w:tab w:val="left" w:pos="286"/>
        </w:tabs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02109">
        <w:rPr>
          <w:rFonts w:ascii="Times New Roman" w:hAnsi="Times New Roman"/>
          <w:b/>
          <w:color w:val="000000"/>
          <w:sz w:val="28"/>
          <w:szCs w:val="28"/>
        </w:rPr>
        <w:t xml:space="preserve">11.45-12.00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02109">
        <w:rPr>
          <w:rFonts w:ascii="Times New Roman" w:hAnsi="Times New Roman"/>
          <w:color w:val="000000"/>
          <w:sz w:val="28"/>
          <w:szCs w:val="28"/>
        </w:rPr>
        <w:t>Перерыв</w:t>
      </w:r>
    </w:p>
    <w:p w:rsidR="00D02109" w:rsidRPr="00D02109" w:rsidRDefault="00D02109" w:rsidP="00D02109">
      <w:pPr>
        <w:tabs>
          <w:tab w:val="left" w:pos="286"/>
        </w:tabs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02109">
        <w:rPr>
          <w:rFonts w:ascii="Times New Roman" w:hAnsi="Times New Roman"/>
          <w:b/>
          <w:color w:val="000000"/>
          <w:sz w:val="28"/>
          <w:szCs w:val="28"/>
        </w:rPr>
        <w:t xml:space="preserve">12.00-13.00 </w:t>
      </w:r>
    </w:p>
    <w:p w:rsidR="00D02109" w:rsidRPr="005E0C3F" w:rsidRDefault="00D02109" w:rsidP="00D02109">
      <w:pPr>
        <w:tabs>
          <w:tab w:val="left" w:pos="286"/>
        </w:tabs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02109">
        <w:rPr>
          <w:rFonts w:ascii="Times New Roman" w:hAnsi="Times New Roman"/>
          <w:color w:val="000000"/>
          <w:sz w:val="28"/>
          <w:szCs w:val="28"/>
        </w:rPr>
        <w:t>Лиофильная сушка термолабильных веществ. Теория и практика</w:t>
      </w:r>
      <w:r w:rsidR="005E0C3F">
        <w:rPr>
          <w:rFonts w:ascii="Times New Roman" w:hAnsi="Times New Roman"/>
          <w:color w:val="000000"/>
          <w:sz w:val="28"/>
          <w:szCs w:val="28"/>
        </w:rPr>
        <w:t>.</w:t>
      </w:r>
      <w:r w:rsidR="005E0C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E0C3F">
        <w:rPr>
          <w:rFonts w:ascii="Times New Roman" w:hAnsi="Times New Roman"/>
          <w:color w:val="000000"/>
          <w:sz w:val="28"/>
          <w:szCs w:val="28"/>
        </w:rPr>
        <w:t>(</w:t>
      </w:r>
      <w:r w:rsidR="005E0C3F">
        <w:rPr>
          <w:rFonts w:ascii="Times New Roman" w:hAnsi="Times New Roman"/>
          <w:color w:val="000000"/>
          <w:sz w:val="28"/>
          <w:szCs w:val="28"/>
          <w:lang w:val="en-US"/>
        </w:rPr>
        <w:t>online)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Ирина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Вицына</w:t>
      </w:r>
      <w:proofErr w:type="spellEnd"/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, менеджер по продажам,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Donau</w:t>
      </w:r>
      <w:proofErr w:type="spellEnd"/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Lab</w:t>
      </w:r>
      <w:proofErr w:type="spellEnd"/>
    </w:p>
    <w:p w:rsidR="00D02109" w:rsidRPr="00D02109" w:rsidRDefault="00D02109" w:rsidP="00D02109">
      <w:pPr>
        <w:tabs>
          <w:tab w:val="left" w:pos="286"/>
        </w:tabs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02109">
        <w:rPr>
          <w:rFonts w:ascii="Times New Roman" w:hAnsi="Times New Roman"/>
          <w:b/>
          <w:color w:val="000000"/>
          <w:sz w:val="28"/>
          <w:szCs w:val="28"/>
        </w:rPr>
        <w:t xml:space="preserve">13.00-13.30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02109">
        <w:rPr>
          <w:rFonts w:ascii="Times New Roman" w:hAnsi="Times New Roman"/>
          <w:color w:val="000000"/>
          <w:sz w:val="28"/>
          <w:szCs w:val="28"/>
        </w:rPr>
        <w:t xml:space="preserve">Определение точки эвтектики методом дифференциальной сканирующей калориметрии.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Максим Усачев, менеджер по продукту,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Mettler</w:t>
      </w:r>
      <w:proofErr w:type="spellEnd"/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Toledo</w:t>
      </w:r>
      <w:proofErr w:type="spellEnd"/>
    </w:p>
    <w:p w:rsidR="00D02109" w:rsidRPr="00D02109" w:rsidRDefault="00D02109" w:rsidP="00D02109">
      <w:pPr>
        <w:tabs>
          <w:tab w:val="left" w:pos="286"/>
        </w:tabs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02109">
        <w:rPr>
          <w:rFonts w:ascii="Times New Roman" w:hAnsi="Times New Roman"/>
          <w:b/>
          <w:color w:val="000000"/>
          <w:sz w:val="28"/>
          <w:szCs w:val="28"/>
        </w:rPr>
        <w:t xml:space="preserve">13.30-14.00 </w:t>
      </w:r>
    </w:p>
    <w:p w:rsidR="00D02109" w:rsidRPr="00D02109" w:rsidRDefault="00D02109" w:rsidP="00D02109">
      <w:pPr>
        <w:tabs>
          <w:tab w:val="left" w:pos="28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02109">
        <w:rPr>
          <w:rFonts w:ascii="Times New Roman" w:hAnsi="Times New Roman"/>
          <w:color w:val="000000"/>
          <w:sz w:val="28"/>
          <w:szCs w:val="28"/>
        </w:rPr>
        <w:t xml:space="preserve">Современное оборудование для контроля качества </w:t>
      </w:r>
      <w:proofErr w:type="spellStart"/>
      <w:r w:rsidRPr="00D02109">
        <w:rPr>
          <w:rFonts w:ascii="Times New Roman" w:hAnsi="Times New Roman"/>
          <w:color w:val="000000"/>
          <w:sz w:val="28"/>
          <w:szCs w:val="28"/>
        </w:rPr>
        <w:t>лиофилизата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5325" w:rsidRPr="00D02109" w:rsidRDefault="00D02109" w:rsidP="00D02109">
      <w:pPr>
        <w:rPr>
          <w:rFonts w:ascii="Times New Roman" w:hAnsi="Times New Roman"/>
          <w:sz w:val="28"/>
          <w:szCs w:val="28"/>
        </w:rPr>
      </w:pPr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Дмитрий Левин, менеджер по продажам лабораторного оборудования,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Mettler</w:t>
      </w:r>
      <w:proofErr w:type="spellEnd"/>
      <w:r w:rsidRPr="00D0210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02109">
        <w:rPr>
          <w:rFonts w:ascii="Times New Roman" w:hAnsi="Times New Roman"/>
          <w:i/>
          <w:color w:val="000000"/>
          <w:sz w:val="28"/>
          <w:szCs w:val="28"/>
        </w:rPr>
        <w:t>Toledo</w:t>
      </w:r>
      <w:proofErr w:type="spellEnd"/>
    </w:p>
    <w:sectPr w:rsidR="003E5325" w:rsidRPr="00D0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01B78"/>
    <w:multiLevelType w:val="hybridMultilevel"/>
    <w:tmpl w:val="2746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09"/>
    <w:rsid w:val="003E5325"/>
    <w:rsid w:val="005E0C3F"/>
    <w:rsid w:val="00D02109"/>
    <w:rsid w:val="00D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73BB-A1F8-49F9-A60E-3826605F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Федоров</dc:creator>
  <cp:keywords/>
  <dc:description/>
  <cp:lastModifiedBy>Дмитрий Воронов</cp:lastModifiedBy>
  <cp:revision>2</cp:revision>
  <dcterms:created xsi:type="dcterms:W3CDTF">2021-09-15T07:48:00Z</dcterms:created>
  <dcterms:modified xsi:type="dcterms:W3CDTF">2021-09-15T07:48:00Z</dcterms:modified>
</cp:coreProperties>
</file>